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1B" w:rsidRDefault="00D2051B">
      <w:bookmarkStart w:id="0" w:name="_GoBack"/>
      <w:bookmarkEnd w:id="0"/>
    </w:p>
    <w:p w:rsidR="00D2051B" w:rsidRDefault="00D2051B" w:rsidP="00D2051B">
      <w:pPr>
        <w:pStyle w:val="a3"/>
        <w:numPr>
          <w:ilvl w:val="0"/>
          <w:numId w:val="1"/>
        </w:numPr>
        <w:jc w:val="both"/>
      </w:pPr>
      <w:r>
        <w:t xml:space="preserve">Приемане на принципни решения –  </w:t>
      </w:r>
    </w:p>
    <w:p w:rsidR="00D2051B" w:rsidRDefault="00D2051B" w:rsidP="00D2051B">
      <w:pPr>
        <w:pStyle w:val="a3"/>
        <w:numPr>
          <w:ilvl w:val="1"/>
          <w:numId w:val="1"/>
        </w:numPr>
        <w:jc w:val="both"/>
      </w:pPr>
      <w:r>
        <w:t>За Подлежащите на вписване обстоятелства и реда за водене и поддържане на публичните регистри от Общинска избирателна комисия в община Сопот, област Пловдив, при произвеждане на избори за общински съветници и за кметове на 29 октомври 2023г.;</w:t>
      </w:r>
    </w:p>
    <w:p w:rsidR="00D2051B" w:rsidRDefault="00D2051B" w:rsidP="00D2051B">
      <w:pPr>
        <w:pStyle w:val="a3"/>
        <w:numPr>
          <w:ilvl w:val="1"/>
          <w:numId w:val="1"/>
        </w:numPr>
        <w:jc w:val="both"/>
      </w:pPr>
      <w:r>
        <w:t>За Утвърждаване на образци на указателни табели, табла и отличителни знаци при произвеждане на избори за общински съветници и за кметове на 29 октомври 2023г.;</w:t>
      </w:r>
    </w:p>
    <w:p w:rsidR="00D2051B" w:rsidRDefault="00D2051B" w:rsidP="00D2051B">
      <w:pPr>
        <w:pStyle w:val="a3"/>
        <w:numPr>
          <w:ilvl w:val="1"/>
          <w:numId w:val="1"/>
        </w:numPr>
        <w:jc w:val="both"/>
      </w:pPr>
      <w:r>
        <w:t>За Ред за разглеждане на жалби и сигнали, подадени до Общинска избирателна комисия в община Сопот, област Пловдив при произвеждане на избори за общински съветници и за кметове на 29 октомври 2023г.</w:t>
      </w:r>
    </w:p>
    <w:p w:rsidR="00D2051B" w:rsidRDefault="00D2051B" w:rsidP="00D2051B">
      <w:pPr>
        <w:pStyle w:val="a3"/>
        <w:numPr>
          <w:ilvl w:val="0"/>
          <w:numId w:val="1"/>
        </w:numPr>
        <w:jc w:val="both"/>
      </w:pPr>
      <w:r>
        <w:t>Вземане на решение за формиране  единните номера на избирателните секции в община Сопот;</w:t>
      </w:r>
    </w:p>
    <w:p w:rsidR="00D2051B" w:rsidRDefault="00D2051B" w:rsidP="00D2051B">
      <w:pPr>
        <w:pStyle w:val="a3"/>
        <w:numPr>
          <w:ilvl w:val="0"/>
          <w:numId w:val="1"/>
        </w:numPr>
        <w:jc w:val="both"/>
      </w:pPr>
      <w:r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D2051B" w:rsidRDefault="00D2051B" w:rsidP="00D2051B">
      <w:pPr>
        <w:ind w:left="360"/>
      </w:pPr>
    </w:p>
    <w:p w:rsidR="00D2051B" w:rsidRDefault="00D2051B"/>
    <w:sectPr w:rsidR="00D2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1B"/>
    <w:rsid w:val="00377A7D"/>
    <w:rsid w:val="00861D7B"/>
    <w:rsid w:val="00D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D21E3-AC78-4CDE-913B-8E0DE1A6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Мариана Ковачева</cp:lastModifiedBy>
  <cp:revision>1</cp:revision>
  <dcterms:created xsi:type="dcterms:W3CDTF">2023-09-12T12:31:00Z</dcterms:created>
  <dcterms:modified xsi:type="dcterms:W3CDTF">2023-09-12T12:32:00Z</dcterms:modified>
</cp:coreProperties>
</file>